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79" w:rsidRDefault="00D74179" w:rsidP="000D58D5">
      <w:pPr>
        <w:pStyle w:val="a3"/>
        <w:rPr>
          <w:rFonts w:ascii="Times New Roman" w:hAnsi="Times New Roman"/>
          <w:b/>
          <w:sz w:val="22"/>
          <w:szCs w:val="22"/>
        </w:rPr>
      </w:pPr>
      <w:bookmarkStart w:id="0" w:name="_Toc427587432"/>
    </w:p>
    <w:p w:rsidR="00372ED0" w:rsidRDefault="00372ED0" w:rsidP="00075F65">
      <w:pPr>
        <w:ind w:right="-104"/>
      </w:pPr>
      <w:bookmarkStart w:id="1" w:name="_GoBack"/>
      <w:bookmarkEnd w:id="0"/>
      <w:r w:rsidRPr="00372ED0">
        <w:rPr>
          <w:b/>
          <w:noProof/>
          <w:color w:val="000000"/>
          <w:sz w:val="18"/>
        </w:rPr>
        <w:drawing>
          <wp:inline distT="0" distB="0" distL="0" distR="0">
            <wp:extent cx="6791325" cy="9696151"/>
            <wp:effectExtent l="0" t="0" r="0" b="0"/>
            <wp:docPr id="1" name="Рисунок 1" descr="H:\2018-2019\на сайт\для Салиха\20180909_19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2018-2019\на сайт\для Салиха\20180909_192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020" cy="969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75F65" w:rsidRPr="000359D2" w:rsidRDefault="00075F65" w:rsidP="00075F65">
      <w:pPr>
        <w:ind w:right="-104"/>
      </w:pPr>
      <w:r w:rsidRPr="000359D2">
        <w:lastRenderedPageBreak/>
        <w:t xml:space="preserve">перехвалить.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ребенка. </w:t>
      </w:r>
    </w:p>
    <w:p w:rsidR="00075F65" w:rsidRPr="000359D2" w:rsidRDefault="00075F65" w:rsidP="00075F65">
      <w:pPr>
        <w:pStyle w:val="c6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359D2">
        <w:rPr>
          <w:rStyle w:val="c1"/>
          <w:color w:val="000000"/>
        </w:rPr>
        <w:t xml:space="preserve">3.4. Для отслеживания уровня усвоения </w:t>
      </w:r>
      <w:proofErr w:type="gramStart"/>
      <w:r w:rsidRPr="000359D2">
        <w:rPr>
          <w:rStyle w:val="c1"/>
          <w:color w:val="000000"/>
        </w:rPr>
        <w:t>опорных  знаний</w:t>
      </w:r>
      <w:proofErr w:type="gramEnd"/>
      <w:r w:rsidRPr="000359D2">
        <w:rPr>
          <w:rStyle w:val="c1"/>
          <w:color w:val="000000"/>
        </w:rPr>
        <w:t xml:space="preserve"> и умений используются:</w:t>
      </w:r>
    </w:p>
    <w:p w:rsidR="00075F65" w:rsidRPr="000359D2" w:rsidRDefault="00075F65" w:rsidP="00075F65">
      <w:pPr>
        <w:numPr>
          <w:ilvl w:val="0"/>
          <w:numId w:val="2"/>
        </w:numPr>
        <w:ind w:left="360"/>
        <w:jc w:val="both"/>
        <w:rPr>
          <w:rFonts w:ascii="Calibri" w:hAnsi="Calibri" w:cs="Arial"/>
          <w:color w:val="000000"/>
        </w:rPr>
      </w:pPr>
      <w:r w:rsidRPr="000359D2">
        <w:rPr>
          <w:rStyle w:val="c1"/>
          <w:color w:val="000000"/>
        </w:rPr>
        <w:t>стартовые и итоговые проверочные работы;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jc w:val="both"/>
        <w:rPr>
          <w:rFonts w:ascii="Calibri" w:hAnsi="Calibri" w:cs="Arial"/>
          <w:color w:val="000000"/>
        </w:rPr>
      </w:pPr>
      <w:r w:rsidRPr="000359D2">
        <w:rPr>
          <w:rStyle w:val="c1"/>
          <w:color w:val="000000"/>
        </w:rPr>
        <w:t>текущие проверочные работы;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jc w:val="both"/>
        <w:rPr>
          <w:rFonts w:ascii="Calibri" w:hAnsi="Calibri" w:cs="Arial"/>
          <w:color w:val="000000"/>
        </w:rPr>
      </w:pPr>
      <w:r w:rsidRPr="000359D2">
        <w:rPr>
          <w:rStyle w:val="c1"/>
          <w:color w:val="000000"/>
        </w:rPr>
        <w:t>тестовые диагностические работы;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jc w:val="both"/>
        <w:rPr>
          <w:rFonts w:ascii="Calibri" w:hAnsi="Calibri" w:cs="Arial"/>
          <w:color w:val="000000"/>
        </w:rPr>
      </w:pPr>
      <w:r w:rsidRPr="000359D2">
        <w:rPr>
          <w:rStyle w:val="c1"/>
          <w:color w:val="000000"/>
        </w:rPr>
        <w:t>устный опрос;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jc w:val="both"/>
        <w:rPr>
          <w:rFonts w:ascii="Calibri" w:hAnsi="Calibri" w:cs="Arial"/>
          <w:color w:val="000000"/>
        </w:rPr>
      </w:pPr>
      <w:r w:rsidRPr="000359D2">
        <w:rPr>
          <w:rStyle w:val="c1"/>
          <w:color w:val="000000"/>
        </w:rPr>
        <w:t xml:space="preserve">проверка </w:t>
      </w:r>
      <w:proofErr w:type="spellStart"/>
      <w:r w:rsidRPr="000359D2">
        <w:rPr>
          <w:rStyle w:val="c1"/>
          <w:color w:val="000000"/>
        </w:rPr>
        <w:t>сформированности</w:t>
      </w:r>
      <w:proofErr w:type="spellEnd"/>
      <w:r w:rsidRPr="000359D2">
        <w:rPr>
          <w:rStyle w:val="c1"/>
          <w:color w:val="000000"/>
        </w:rPr>
        <w:t xml:space="preserve"> навыков чтения;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jc w:val="both"/>
        <w:rPr>
          <w:rFonts w:ascii="Calibri" w:hAnsi="Calibri" w:cs="Arial"/>
          <w:color w:val="000000"/>
        </w:rPr>
      </w:pPr>
      <w:r w:rsidRPr="000359D2">
        <w:rPr>
          <w:rStyle w:val="c1"/>
          <w:color w:val="000000"/>
        </w:rPr>
        <w:t>“портфолио” ученика;</w:t>
      </w:r>
    </w:p>
    <w:p w:rsidR="00075F65" w:rsidRPr="00075F65" w:rsidRDefault="00075F65" w:rsidP="00075F65">
      <w:pPr>
        <w:pStyle w:val="a7"/>
        <w:spacing w:before="0" w:beforeAutospacing="0" w:after="0" w:afterAutospacing="0" w:line="292" w:lineRule="atLeast"/>
        <w:rPr>
          <w:b/>
        </w:rPr>
      </w:pPr>
      <w:r w:rsidRPr="00075F65">
        <w:rPr>
          <w:b/>
        </w:rPr>
        <w:t xml:space="preserve">3.5. </w:t>
      </w:r>
      <w:r w:rsidRPr="00075F65">
        <w:rPr>
          <w:rStyle w:val="a8"/>
          <w:b w:val="0"/>
        </w:rPr>
        <w:t>Комплексная итоговая</w:t>
      </w:r>
      <w:r w:rsidRPr="00075F65">
        <w:rPr>
          <w:rStyle w:val="apple-converted-space"/>
          <w:b/>
          <w:bCs/>
        </w:rPr>
        <w:t> </w:t>
      </w:r>
      <w:r w:rsidRPr="00075F65">
        <w:rPr>
          <w:rStyle w:val="a8"/>
          <w:b w:val="0"/>
        </w:rPr>
        <w:t>контрольная работа для оценивания образовательных результатов в 1</w:t>
      </w:r>
      <w:r w:rsidRPr="00075F65">
        <w:rPr>
          <w:rStyle w:val="apple-converted-space"/>
          <w:b/>
          <w:bCs/>
        </w:rPr>
        <w:t> </w:t>
      </w:r>
      <w:proofErr w:type="gramStart"/>
      <w:r w:rsidRPr="00075F65">
        <w:rPr>
          <w:rStyle w:val="a8"/>
          <w:b w:val="0"/>
        </w:rPr>
        <w:t>классе</w:t>
      </w:r>
      <w:r w:rsidRPr="00075F65">
        <w:rPr>
          <w:b/>
        </w:rPr>
        <w:t xml:space="preserve">  </w:t>
      </w:r>
      <w:r w:rsidRPr="00075F65">
        <w:rPr>
          <w:rStyle w:val="a8"/>
          <w:b w:val="0"/>
        </w:rPr>
        <w:t>(</w:t>
      </w:r>
      <w:proofErr w:type="gramEnd"/>
      <w:r w:rsidRPr="00075F65">
        <w:rPr>
          <w:rStyle w:val="a8"/>
          <w:b w:val="0"/>
        </w:rPr>
        <w:t xml:space="preserve"> литературное чтение, русский язык, математика, окружающий мир)</w:t>
      </w:r>
    </w:p>
    <w:p w:rsidR="00075F65" w:rsidRPr="000359D2" w:rsidRDefault="00075F65" w:rsidP="00075F65">
      <w:pPr>
        <w:pStyle w:val="a5"/>
        <w:ind w:left="0"/>
        <w:jc w:val="both"/>
      </w:pPr>
      <w:r w:rsidRPr="000359D2">
        <w:t xml:space="preserve"> (проводится в конце </w:t>
      </w:r>
      <w:r w:rsidRPr="000359D2">
        <w:rPr>
          <w:lang w:val="ru-RU"/>
        </w:rPr>
        <w:t>учебного года</w:t>
      </w:r>
      <w:r w:rsidRPr="000359D2">
        <w:t>) включает все основные темы учебного периода.</w:t>
      </w:r>
    </w:p>
    <w:p w:rsidR="00075F65" w:rsidRPr="000359D2" w:rsidRDefault="00075F65" w:rsidP="00075F65">
      <w:pPr>
        <w:pStyle w:val="a5"/>
        <w:ind w:left="0"/>
        <w:jc w:val="both"/>
      </w:pPr>
      <w:r w:rsidRPr="000359D2">
        <w:t>3.</w:t>
      </w:r>
      <w:r w:rsidRPr="000359D2">
        <w:rPr>
          <w:lang w:val="ru-RU"/>
        </w:rPr>
        <w:t>6</w:t>
      </w:r>
      <w:r w:rsidRPr="000359D2">
        <w:t xml:space="preserve">.  </w:t>
      </w:r>
      <w:r w:rsidRPr="000359D2">
        <w:rPr>
          <w:i/>
          <w:iCs/>
        </w:rPr>
        <w:t xml:space="preserve">«Портфолио» </w:t>
      </w:r>
      <w:r w:rsidRPr="00075F65">
        <w:rPr>
          <w:iCs/>
        </w:rPr>
        <w:t>ученика</w:t>
      </w:r>
      <w:r w:rsidRPr="00075F65">
        <w:t xml:space="preserve"> </w:t>
      </w:r>
      <w:r w:rsidRPr="000359D2">
        <w:t>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075F65" w:rsidRPr="000359D2" w:rsidRDefault="00075F65" w:rsidP="00075F65">
      <w:pPr>
        <w:pStyle w:val="a5"/>
        <w:ind w:left="0"/>
        <w:jc w:val="both"/>
      </w:pPr>
      <w:r w:rsidRPr="000359D2">
        <w:t>3.</w:t>
      </w:r>
      <w:r w:rsidRPr="000359D2">
        <w:rPr>
          <w:lang w:val="ru-RU"/>
        </w:rPr>
        <w:t>7</w:t>
      </w:r>
      <w:r w:rsidRPr="000359D2">
        <w:t xml:space="preserve">. Динамика </w:t>
      </w:r>
      <w:proofErr w:type="spellStart"/>
      <w:r w:rsidRPr="000359D2">
        <w:t>обученности</w:t>
      </w:r>
      <w:proofErr w:type="spellEnd"/>
      <w:r w:rsidRPr="000359D2">
        <w:t xml:space="preserve"> учащихся фиксируется учителем.</w:t>
      </w:r>
    </w:p>
    <w:p w:rsidR="00075F65" w:rsidRPr="000359D2" w:rsidRDefault="00075F65" w:rsidP="00075F65">
      <w:pPr>
        <w:ind w:right="-104"/>
        <w:jc w:val="both"/>
      </w:pPr>
      <w:r w:rsidRPr="000359D2">
        <w:t>3.8. Динамику формирования навыка чтения можно проанализировать, сравнивая скорость чтения одного и того же ребенка в течение учебного года, не сравнивая со скоростью других детей.</w:t>
      </w:r>
    </w:p>
    <w:p w:rsidR="00075F65" w:rsidRPr="000359D2" w:rsidRDefault="00075F65" w:rsidP="00075F65">
      <w:pPr>
        <w:ind w:right="-104"/>
        <w:jc w:val="both"/>
      </w:pPr>
      <w:r w:rsidRPr="000359D2">
        <w:t>3.9. В первом классе домашние задания не задаются.</w:t>
      </w:r>
    </w:p>
    <w:p w:rsidR="00075F65" w:rsidRPr="000359D2" w:rsidRDefault="00075F65" w:rsidP="00075F65">
      <w:pPr>
        <w:pStyle w:val="c6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359D2">
        <w:rPr>
          <w:rStyle w:val="c1"/>
          <w:color w:val="000000"/>
        </w:rPr>
        <w:t>3.10.</w:t>
      </w:r>
      <w:r w:rsidRPr="000359D2">
        <w:rPr>
          <w:rStyle w:val="apple-converted-space"/>
          <w:color w:val="000000"/>
        </w:rPr>
        <w:t> </w:t>
      </w:r>
      <w:r w:rsidRPr="000359D2">
        <w:rPr>
          <w:rStyle w:val="c1"/>
          <w:color w:val="000000"/>
        </w:rPr>
        <w:t xml:space="preserve">Содержательный контроль и оценка предусматривает выявление индивидуальной динамики усвоения ребёнком </w:t>
      </w:r>
      <w:proofErr w:type="gramStart"/>
      <w:r w:rsidRPr="000359D2">
        <w:rPr>
          <w:rStyle w:val="c1"/>
          <w:color w:val="000000"/>
        </w:rPr>
        <w:t>опорных  знаний</w:t>
      </w:r>
      <w:proofErr w:type="gramEnd"/>
      <w:r w:rsidRPr="000359D2">
        <w:rPr>
          <w:rStyle w:val="c1"/>
          <w:color w:val="000000"/>
        </w:rPr>
        <w:t xml:space="preserve">  и  умений   по учебным предметам и  не  допускает  сравнения  его  с  другими  детьми.</w:t>
      </w:r>
    </w:p>
    <w:p w:rsidR="00075F65" w:rsidRPr="000359D2" w:rsidRDefault="00075F65" w:rsidP="00075F65">
      <w:pPr>
        <w:ind w:right="-104"/>
        <w:jc w:val="both"/>
      </w:pPr>
      <w:r w:rsidRPr="000359D2">
        <w:t xml:space="preserve">3.11. </w:t>
      </w:r>
      <w:proofErr w:type="spellStart"/>
      <w:r w:rsidRPr="000359D2">
        <w:t>Безотметочное</w:t>
      </w:r>
      <w:proofErr w:type="spellEnd"/>
      <w:r w:rsidRPr="000359D2">
        <w:t xml:space="preserve"> обучение устанавливается в 1 классе в течение всего учебного года</w:t>
      </w:r>
    </w:p>
    <w:p w:rsidR="00075F65" w:rsidRPr="000359D2" w:rsidRDefault="00075F65" w:rsidP="00075F65">
      <w:pPr>
        <w:ind w:right="-104"/>
        <w:jc w:val="both"/>
      </w:pPr>
    </w:p>
    <w:p w:rsidR="00075F65" w:rsidRPr="000359D2" w:rsidRDefault="00075F65" w:rsidP="00075F65">
      <w:r w:rsidRPr="000359D2">
        <w:rPr>
          <w:b/>
        </w:rPr>
        <w:t>4. Ведение документации.</w:t>
      </w:r>
      <w:r w:rsidRPr="000359D2">
        <w:rPr>
          <w:b/>
        </w:rPr>
        <w:br/>
      </w:r>
      <w:r w:rsidRPr="000359D2">
        <w:t>4.1. Документация учителя:</w:t>
      </w:r>
      <w:r w:rsidRPr="000359D2">
        <w:br/>
        <w:t>4.1.1. По каждому предмету составляется рабочая программа  на год, которая  является основой планирования педагогической деятельности учителя.</w:t>
      </w:r>
      <w:r w:rsidRPr="000359D2">
        <w:br/>
        <w:t xml:space="preserve">4.1.2. </w:t>
      </w:r>
      <w:r>
        <w:t>К</w:t>
      </w:r>
      <w:r w:rsidRPr="000359D2">
        <w:t xml:space="preserve">лассный журнал является главным документом учителя и заполняется соответственно программе. Отметки в 1 </w:t>
      </w:r>
      <w:proofErr w:type="gramStart"/>
      <w:r w:rsidRPr="000359D2">
        <w:t>классе  в</w:t>
      </w:r>
      <w:proofErr w:type="gramEnd"/>
      <w:r w:rsidRPr="000359D2">
        <w:t xml:space="preserve"> классный журнал не выставляются.</w:t>
      </w:r>
    </w:p>
    <w:p w:rsidR="00075F65" w:rsidRPr="000359D2" w:rsidRDefault="00075F65" w:rsidP="00075F65">
      <w:pPr>
        <w:pStyle w:val="a5"/>
        <w:ind w:left="0"/>
      </w:pPr>
      <w:r w:rsidRPr="000359D2">
        <w:t xml:space="preserve">4.1.3. Результаты обучения фиксируются в специально разработанных технологических картах (Лист достижений ученика), составленных согласно программам по </w:t>
      </w:r>
      <w:r w:rsidRPr="000359D2">
        <w:rPr>
          <w:lang w:val="ru-RU"/>
        </w:rPr>
        <w:t xml:space="preserve">основным </w:t>
      </w:r>
      <w:r w:rsidRPr="000359D2">
        <w:t xml:space="preserve"> предмет</w:t>
      </w:r>
      <w:r w:rsidRPr="000359D2">
        <w:rPr>
          <w:lang w:val="ru-RU"/>
        </w:rPr>
        <w:t>ам</w:t>
      </w:r>
      <w:r w:rsidRPr="000359D2">
        <w:br/>
        <w:t>4.1.4. В конце учебного года 1 класса  учитель составляет содержательный анализ своей педагогической деятельности, учитывая следующее:</w:t>
      </w:r>
    </w:p>
    <w:p w:rsidR="00075F65" w:rsidRPr="000359D2" w:rsidRDefault="00075F65" w:rsidP="00075F65">
      <w:pPr>
        <w:numPr>
          <w:ilvl w:val="0"/>
          <w:numId w:val="2"/>
        </w:numPr>
        <w:ind w:left="360"/>
        <w:jc w:val="both"/>
        <w:rPr>
          <w:rStyle w:val="c1"/>
          <w:rFonts w:ascii="Calibri" w:hAnsi="Calibri" w:cs="Arial"/>
          <w:color w:val="000000"/>
        </w:rPr>
      </w:pPr>
      <w:r w:rsidRPr="000359D2">
        <w:rPr>
          <w:rStyle w:val="c1"/>
          <w:color w:val="000000"/>
        </w:rPr>
        <w:t>стартовые и итоговые проверочные работы;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>динамику развития учащихся за учебный период;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>уровень усвоения учащимися знаний и умений по основным темам;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уровень </w:t>
      </w:r>
      <w:proofErr w:type="spellStart"/>
      <w:r w:rsidRPr="000359D2">
        <w:t>сформированности</w:t>
      </w:r>
      <w:proofErr w:type="spellEnd"/>
      <w:r w:rsidRPr="000359D2">
        <w:t xml:space="preserve"> основных компонентов учебной деятельности учащихся;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>сведения о выполнении программы с указанием успехов и возникших трудностей;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>выводы о причинах проблем, неудач и предложения по их преодолению.</w:t>
      </w:r>
    </w:p>
    <w:p w:rsidR="00075F65" w:rsidRPr="000359D2" w:rsidRDefault="00075F65" w:rsidP="00075F65">
      <w:pPr>
        <w:rPr>
          <w:b/>
        </w:rPr>
      </w:pPr>
      <w:r w:rsidRPr="000359D2">
        <w:t>4.2 Документация учащихся:</w:t>
      </w:r>
      <w:r w:rsidRPr="000359D2">
        <w:br/>
        <w:t>Для выполнения итоговых и тематических контрольных работ по русскому языку и математике вводятся специальные тетради ,  которые на протяжении года хранятся в школе и выдаются учащимся для выполнения контрольных работ и работ над ошибками.</w:t>
      </w:r>
      <w:r w:rsidRPr="000359D2">
        <w:br/>
      </w:r>
      <w:r w:rsidRPr="00075F65">
        <w:rPr>
          <w:b/>
        </w:rPr>
        <w:t>4.3 Администрация школы:</w:t>
      </w:r>
      <w:r w:rsidRPr="00075F65">
        <w:rPr>
          <w:b/>
        </w:rPr>
        <w:br/>
      </w:r>
      <w:r w:rsidRPr="000359D2">
        <w:t>4.3.1 В своей деятельности администрация школы использует для анализа все необходимые материалы учителей, учащихся и психолога (классный журнал, содержательный анализ педагогической деятельности учителя за год, анализ проверочных и контрольных работ, тетради учащихся, результаты психолого-педагогической диагностики) для создания целостной картины учебно-воспитательного процесса в начальной школе.</w:t>
      </w:r>
      <w:r w:rsidRPr="000359D2">
        <w:br/>
      </w:r>
      <w:r w:rsidRPr="000359D2">
        <w:lastRenderedPageBreak/>
        <w:t>4.3.2 Все материалы, получаемые от участников учебного процесса, администрация классифицирует, используя информационные технологии, с целью определения динамики в развитии и образовании учащихся в течение первого класса .</w:t>
      </w:r>
      <w:r w:rsidRPr="000359D2">
        <w:br/>
      </w:r>
      <w:r w:rsidRPr="000359D2">
        <w:br/>
      </w:r>
      <w:r w:rsidRPr="000359D2">
        <w:rPr>
          <w:b/>
        </w:rPr>
        <w:t>5. Права и обязанности субъектов контрольно-оценочной деятельности</w:t>
      </w:r>
      <w:r w:rsidRPr="000359D2">
        <w:rPr>
          <w:b/>
        </w:rPr>
        <w:br/>
      </w:r>
      <w:r w:rsidRPr="000359D2">
        <w:t xml:space="preserve">5.1. Между учителями, учащимися, родителями учащихся и администрацией школы в рамках </w:t>
      </w:r>
      <w:proofErr w:type="spellStart"/>
      <w:r w:rsidRPr="000359D2">
        <w:t>безотметочного</w:t>
      </w:r>
      <w:proofErr w:type="spellEnd"/>
      <w:r w:rsidRPr="000359D2">
        <w:t xml:space="preserve"> обучения необходимо строить равноправное сотрудничество. Каждый из участников такого сотрудничества имеет право прежде всего на самооценку своей деятельности, на свое особое аргументированное мнение по поводу оценки одного субъекта деятельности другим.</w:t>
      </w:r>
      <w:r w:rsidRPr="000359D2">
        <w:br/>
      </w:r>
      <w:r w:rsidRPr="000359D2">
        <w:rPr>
          <w:b/>
        </w:rPr>
        <w:t>5.2 Права и обязанности учащихся.</w:t>
      </w:r>
      <w:r w:rsidRPr="000359D2">
        <w:rPr>
          <w:b/>
        </w:rPr>
        <w:br/>
        <w:t>5.2.1. Учащиеся имеют право: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 на собственную оценку своих достижений и трудностей;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 на оценку своей работы учителем;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 на оценку проявления творчества и инициативы во всех сферах школьной жизни;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 на ошибку и время для ее ликвидации;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 на участие в разработке критериев оценивания своей работы;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 на самостоятельный выбор уровня сложности проверочных заданий;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на предоставление и публичную защиту результатов своей деятельности.</w:t>
      </w:r>
    </w:p>
    <w:p w:rsidR="00075F65" w:rsidRPr="000359D2" w:rsidRDefault="00075F65" w:rsidP="00075F65">
      <w:pPr>
        <w:rPr>
          <w:rFonts w:ascii="Calibri" w:hAnsi="Calibri" w:cs="Arial"/>
          <w:color w:val="000000"/>
        </w:rPr>
      </w:pPr>
      <w:r w:rsidRPr="000359D2">
        <w:t>5.2.2. Учащиеся обязаны:</w:t>
      </w:r>
      <w:r w:rsidRPr="000359D2">
        <w:br/>
        <w:t>- по возможности проявлять оценочную самостоятельность в учебной работе;</w:t>
      </w:r>
      <w:r w:rsidRPr="000359D2">
        <w:br/>
        <w:t>- осваивать способы осуществления контроля и оценки;</w:t>
      </w:r>
      <w:r w:rsidRPr="000359D2">
        <w:br/>
        <w:t>- иметь рабочие тетради, тетради для контрольных работ, в которых отражается контрольно-оценочная деятельность ученика.</w:t>
      </w:r>
    </w:p>
    <w:p w:rsidR="00075F65" w:rsidRPr="000359D2" w:rsidRDefault="00075F65" w:rsidP="00075F65">
      <w:pPr>
        <w:pStyle w:val="a5"/>
        <w:ind w:left="0"/>
        <w:rPr>
          <w:b/>
        </w:rPr>
      </w:pPr>
      <w:r w:rsidRPr="000359D2">
        <w:br/>
      </w:r>
      <w:r w:rsidRPr="000359D2">
        <w:rPr>
          <w:b/>
        </w:rPr>
        <w:t>5.3 Права и обязанности учителя</w:t>
      </w:r>
      <w:r w:rsidRPr="000359D2">
        <w:rPr>
          <w:b/>
        </w:rPr>
        <w:br/>
        <w:t>5.3.1. Учитель имеет право:</w:t>
      </w:r>
      <w:r w:rsidRPr="000359D2">
        <w:rPr>
          <w:b/>
        </w:rPr>
        <w:br/>
      </w:r>
      <w:r w:rsidRPr="000359D2">
        <w:t>-  иметь свое оценочное суждение по поводу работы учащихся;</w:t>
      </w:r>
      <w:r w:rsidRPr="000359D2">
        <w:br/>
        <w:t> - самостоятельно определять приемлемые для него формы учета учебных достижений учащихся.</w:t>
      </w:r>
      <w:r w:rsidRPr="000359D2">
        <w:br/>
      </w:r>
      <w:r w:rsidRPr="000359D2">
        <w:rPr>
          <w:b/>
        </w:rPr>
        <w:t>5.3.2. Учитель обязан: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соблюдать основные Положения </w:t>
      </w:r>
      <w:proofErr w:type="spellStart"/>
      <w:r w:rsidRPr="000359D2">
        <w:t>безотметочного</w:t>
      </w:r>
      <w:proofErr w:type="spellEnd"/>
      <w:r w:rsidRPr="000359D2">
        <w:t xml:space="preserve"> обучения;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>соблюдать педагогический такт при оценке результатов деятельности учащихся;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работать над формированием у учащихся самоконтроля и самооценки;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>оценивать не только знания, умения и навыки по предметам, но также уровень развития</w:t>
      </w:r>
    </w:p>
    <w:p w:rsidR="00075F65" w:rsidRPr="000359D2" w:rsidRDefault="00075F65" w:rsidP="00075F65">
      <w:pPr>
        <w:ind w:left="360"/>
      </w:pPr>
      <w:r w:rsidRPr="000359D2">
        <w:t xml:space="preserve">      и степень проявления творчества и инициативы во всех сферах школьной жизни с по</w:t>
      </w:r>
    </w:p>
    <w:p w:rsidR="00075F65" w:rsidRPr="000359D2" w:rsidRDefault="00075F65" w:rsidP="00075F65">
      <w:pPr>
        <w:ind w:left="360"/>
      </w:pPr>
      <w:r w:rsidRPr="000359D2">
        <w:t xml:space="preserve">      мощью способов качественного оценивания;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фиксировать динамику развития и </w:t>
      </w:r>
      <w:proofErr w:type="spellStart"/>
      <w:r w:rsidRPr="000359D2">
        <w:t>обученности</w:t>
      </w:r>
      <w:proofErr w:type="spellEnd"/>
      <w:r w:rsidRPr="000359D2">
        <w:t xml:space="preserve"> ученика только относительно его </w:t>
      </w:r>
      <w:proofErr w:type="spellStart"/>
      <w:r w:rsidRPr="000359D2">
        <w:t>собст</w:t>
      </w:r>
      <w:proofErr w:type="spellEnd"/>
      <w:r w:rsidRPr="000359D2">
        <w:t xml:space="preserve"> – </w:t>
      </w:r>
    </w:p>
    <w:p w:rsidR="00075F65" w:rsidRPr="000359D2" w:rsidRDefault="00075F65" w:rsidP="00075F65">
      <w:pPr>
        <w:ind w:left="360"/>
        <w:rPr>
          <w:rFonts w:ascii="Calibri" w:hAnsi="Calibri" w:cs="Arial"/>
          <w:color w:val="000000"/>
        </w:rPr>
      </w:pPr>
      <w:r w:rsidRPr="000359D2">
        <w:t xml:space="preserve">      венных возможностей и достижений;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доводить до сведения родителей достижения и успехи учащихся;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rPr>
          <w:color w:val="000000"/>
        </w:rPr>
        <w:t xml:space="preserve">на родительских </w:t>
      </w:r>
      <w:proofErr w:type="gramStart"/>
      <w:r w:rsidRPr="000359D2">
        <w:rPr>
          <w:color w:val="000000"/>
        </w:rPr>
        <w:t>собраниях  знакомить</w:t>
      </w:r>
      <w:proofErr w:type="gramEnd"/>
      <w:r w:rsidRPr="000359D2">
        <w:rPr>
          <w:color w:val="000000"/>
        </w:rPr>
        <w:t xml:space="preserve">  родителей учащихся с особенностями </w:t>
      </w:r>
      <w:proofErr w:type="spellStart"/>
      <w:r w:rsidRPr="000359D2">
        <w:rPr>
          <w:color w:val="000000"/>
        </w:rPr>
        <w:t>оценива</w:t>
      </w:r>
      <w:proofErr w:type="spellEnd"/>
      <w:r w:rsidRPr="000359D2">
        <w:rPr>
          <w:color w:val="000000"/>
        </w:rPr>
        <w:t>-</w:t>
      </w:r>
    </w:p>
    <w:p w:rsidR="00075F65" w:rsidRPr="000359D2" w:rsidRDefault="00075F65" w:rsidP="00075F65">
      <w:pPr>
        <w:ind w:left="360"/>
        <w:rPr>
          <w:color w:val="000000"/>
        </w:rPr>
      </w:pPr>
      <w:r w:rsidRPr="000359D2">
        <w:rPr>
          <w:color w:val="000000"/>
        </w:rPr>
        <w:t xml:space="preserve">      </w:t>
      </w:r>
      <w:proofErr w:type="spellStart"/>
      <w:proofErr w:type="gramStart"/>
      <w:r w:rsidRPr="000359D2">
        <w:rPr>
          <w:color w:val="000000"/>
        </w:rPr>
        <w:t>ния</w:t>
      </w:r>
      <w:proofErr w:type="spellEnd"/>
      <w:r w:rsidRPr="000359D2">
        <w:rPr>
          <w:color w:val="000000"/>
        </w:rPr>
        <w:t xml:space="preserve">  в</w:t>
      </w:r>
      <w:proofErr w:type="gramEnd"/>
      <w:r w:rsidRPr="000359D2">
        <w:rPr>
          <w:color w:val="000000"/>
        </w:rPr>
        <w:t xml:space="preserve"> 1 классе , приводить аргументы по данной системе оценивания, называть пре-  </w:t>
      </w:r>
    </w:p>
    <w:p w:rsidR="00075F65" w:rsidRPr="000359D2" w:rsidRDefault="00075F65" w:rsidP="00075F65">
      <w:pPr>
        <w:rPr>
          <w:rFonts w:ascii="Calibri" w:hAnsi="Calibri" w:cs="Arial"/>
          <w:color w:val="000000"/>
        </w:rPr>
      </w:pPr>
      <w:r w:rsidRPr="000359D2">
        <w:rPr>
          <w:color w:val="000000"/>
        </w:rPr>
        <w:t xml:space="preserve">            </w:t>
      </w:r>
      <w:proofErr w:type="gramStart"/>
      <w:r w:rsidRPr="000359D2">
        <w:rPr>
          <w:color w:val="000000"/>
        </w:rPr>
        <w:t>имущества,  проводить</w:t>
      </w:r>
      <w:proofErr w:type="gramEnd"/>
      <w:r w:rsidRPr="000359D2">
        <w:rPr>
          <w:color w:val="000000"/>
        </w:rPr>
        <w:t xml:space="preserve"> индивидуальные консультации;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rPr>
          <w:color w:val="000000"/>
        </w:rPr>
        <w:t xml:space="preserve">информация о предметных и </w:t>
      </w:r>
      <w:proofErr w:type="spellStart"/>
      <w:r w:rsidRPr="000359D2">
        <w:rPr>
          <w:color w:val="000000"/>
        </w:rPr>
        <w:t>метапредметных</w:t>
      </w:r>
      <w:proofErr w:type="spellEnd"/>
      <w:r w:rsidRPr="000359D2">
        <w:rPr>
          <w:color w:val="000000"/>
        </w:rPr>
        <w:t xml:space="preserve"> результатах обучения и развития </w:t>
      </w:r>
      <w:proofErr w:type="spellStart"/>
      <w:r w:rsidRPr="000359D2">
        <w:rPr>
          <w:color w:val="000000"/>
        </w:rPr>
        <w:t>обу</w:t>
      </w:r>
      <w:proofErr w:type="spellEnd"/>
      <w:r w:rsidRPr="000359D2">
        <w:rPr>
          <w:color w:val="000000"/>
        </w:rPr>
        <w:t>-</w:t>
      </w:r>
    </w:p>
    <w:p w:rsidR="00075F65" w:rsidRPr="00075F65" w:rsidRDefault="00075F65" w:rsidP="00075F65">
      <w:pPr>
        <w:ind w:left="360"/>
        <w:rPr>
          <w:color w:val="000000"/>
        </w:rPr>
      </w:pPr>
      <w:r w:rsidRPr="000359D2">
        <w:rPr>
          <w:color w:val="000000"/>
        </w:rPr>
        <w:t xml:space="preserve">      </w:t>
      </w:r>
      <w:proofErr w:type="spellStart"/>
      <w:r w:rsidRPr="000359D2">
        <w:rPr>
          <w:color w:val="000000"/>
        </w:rPr>
        <w:t>чающегося</w:t>
      </w:r>
      <w:proofErr w:type="spellEnd"/>
      <w:r w:rsidRPr="000359D2">
        <w:rPr>
          <w:color w:val="000000"/>
        </w:rPr>
        <w:t xml:space="preserve"> фиксируется в «Листке достижений</w:t>
      </w:r>
      <w:proofErr w:type="gramStart"/>
      <w:r w:rsidRPr="000359D2">
        <w:rPr>
          <w:color w:val="000000"/>
        </w:rPr>
        <w:t>» ,</w:t>
      </w:r>
      <w:proofErr w:type="gramEnd"/>
      <w:r w:rsidRPr="000359D2">
        <w:rPr>
          <w:color w:val="000000"/>
        </w:rPr>
        <w:t xml:space="preserve"> технологических картах, «Портфолио</w:t>
      </w:r>
      <w:r>
        <w:rPr>
          <w:color w:val="000000"/>
        </w:rPr>
        <w:t xml:space="preserve"> </w:t>
      </w:r>
      <w:r w:rsidRPr="000359D2">
        <w:rPr>
          <w:color w:val="000000"/>
        </w:rPr>
        <w:t>достижений» учащегося.</w:t>
      </w:r>
    </w:p>
    <w:p w:rsidR="00075F65" w:rsidRPr="000359D2" w:rsidRDefault="00075F65" w:rsidP="00075F65">
      <w:pPr>
        <w:ind w:left="360"/>
        <w:rPr>
          <w:rFonts w:ascii="Calibri" w:hAnsi="Calibri" w:cs="Arial"/>
          <w:color w:val="000000"/>
        </w:rPr>
      </w:pPr>
    </w:p>
    <w:p w:rsidR="00075F65" w:rsidRPr="000359D2" w:rsidRDefault="00075F65" w:rsidP="00075F65">
      <w:r w:rsidRPr="000359D2">
        <w:rPr>
          <w:b/>
        </w:rPr>
        <w:t>5.4. Права и обязанности родителей</w:t>
      </w:r>
      <w:r w:rsidRPr="000359D2">
        <w:rPr>
          <w:b/>
        </w:rPr>
        <w:br/>
      </w:r>
      <w:r w:rsidRPr="000359D2">
        <w:t>5.4.1. Родитель имеет право: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>знать о принципах и способах оценивания достижений;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>получать достоверную информацию об успехах и достижениях своего ребенка;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получать индивидуальные консультации учителя по преодолению проблем и трудностей </w:t>
      </w:r>
    </w:p>
    <w:p w:rsidR="00075F65" w:rsidRPr="000359D2" w:rsidRDefault="00075F65" w:rsidP="00075F65">
      <w:pPr>
        <w:ind w:left="360"/>
      </w:pPr>
      <w:r w:rsidRPr="000359D2">
        <w:t xml:space="preserve">      в обучении своего ребенка.</w:t>
      </w:r>
    </w:p>
    <w:p w:rsidR="00075F65" w:rsidRPr="000359D2" w:rsidRDefault="00075F65" w:rsidP="00075F65">
      <w:pPr>
        <w:rPr>
          <w:b/>
        </w:rPr>
      </w:pPr>
      <w:r w:rsidRPr="000359D2">
        <w:t xml:space="preserve">5.4.2. </w:t>
      </w:r>
      <w:r w:rsidRPr="000359D2">
        <w:rPr>
          <w:b/>
        </w:rPr>
        <w:t>Родитель обязан: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информировать учителя о возможных трудностях и проблемах ребенка, с которыми </w:t>
      </w:r>
      <w:proofErr w:type="spellStart"/>
      <w:r w:rsidRPr="000359D2">
        <w:t>ро</w:t>
      </w:r>
      <w:proofErr w:type="spellEnd"/>
      <w:r w:rsidRPr="000359D2">
        <w:t>-</w:t>
      </w:r>
    </w:p>
    <w:p w:rsidR="00075F65" w:rsidRPr="000359D2" w:rsidRDefault="00075F65" w:rsidP="00075F65">
      <w:pPr>
        <w:ind w:left="360"/>
      </w:pPr>
      <w:r w:rsidRPr="000359D2">
        <w:t xml:space="preserve">      </w:t>
      </w:r>
      <w:proofErr w:type="spellStart"/>
      <w:proofErr w:type="gramStart"/>
      <w:r w:rsidRPr="000359D2">
        <w:t>дители</w:t>
      </w:r>
      <w:proofErr w:type="spellEnd"/>
      <w:r w:rsidRPr="000359D2">
        <w:t xml:space="preserve">  сталкивается</w:t>
      </w:r>
      <w:proofErr w:type="gramEnd"/>
      <w:r w:rsidRPr="000359D2">
        <w:t xml:space="preserve"> в домашних условиях;</w:t>
      </w:r>
    </w:p>
    <w:p w:rsidR="00075F65" w:rsidRPr="000359D2" w:rsidRDefault="00075F65" w:rsidP="00075F65">
      <w:pPr>
        <w:numPr>
          <w:ilvl w:val="0"/>
          <w:numId w:val="2"/>
        </w:numPr>
        <w:ind w:left="360"/>
        <w:rPr>
          <w:rFonts w:ascii="Calibri" w:hAnsi="Calibri" w:cs="Arial"/>
          <w:color w:val="000000"/>
        </w:rPr>
      </w:pPr>
      <w:r w:rsidRPr="000359D2">
        <w:t xml:space="preserve"> посещать родительские собрания, на которых проводится просветительская работа по </w:t>
      </w:r>
    </w:p>
    <w:p w:rsidR="00075F65" w:rsidRPr="000359D2" w:rsidRDefault="00075F65" w:rsidP="00075F65">
      <w:pPr>
        <w:ind w:left="360"/>
      </w:pPr>
      <w:r w:rsidRPr="000359D2">
        <w:t xml:space="preserve">       оказанию помощи в образовании их детей.</w:t>
      </w:r>
    </w:p>
    <w:p w:rsidR="00075F65" w:rsidRPr="000359D2" w:rsidRDefault="00075F65" w:rsidP="00075F65">
      <w:r w:rsidRPr="000359D2">
        <w:lastRenderedPageBreak/>
        <w:br/>
      </w:r>
      <w:r w:rsidRPr="000359D2">
        <w:rPr>
          <w:b/>
        </w:rPr>
        <w:t>6. Ответственность сторон.</w:t>
      </w:r>
      <w:r w:rsidRPr="000359D2">
        <w:rPr>
          <w:b/>
        </w:rPr>
        <w:br/>
      </w:r>
      <w:r w:rsidRPr="000359D2">
        <w:t>6.1. Несоблюдение субъектами образовательного процесса отдельных пунктов данного Положения может повлечь за собой невыполнение основной задачи начальной школы - становления учебной самостоятельности (умения учиться) младших школьников.</w:t>
      </w:r>
      <w:r w:rsidRPr="000359D2">
        <w:br/>
        <w:t xml:space="preserve">6.2. При нарушении основных принципов </w:t>
      </w:r>
      <w:proofErr w:type="spellStart"/>
      <w:r w:rsidRPr="000359D2">
        <w:t>безотметочного</w:t>
      </w:r>
      <w:proofErr w:type="spellEnd"/>
      <w:r w:rsidRPr="000359D2">
        <w:t xml:space="preserve"> обучения одной из сторон учебно-воспитательного процесса другая сторона имеет право обратиться к администрации школы с целью защиты своих прав в установленном Уставом школы порядком.</w:t>
      </w:r>
      <w:r w:rsidRPr="000359D2">
        <w:br/>
      </w:r>
    </w:p>
    <w:p w:rsidR="00075F65" w:rsidRPr="000359D2" w:rsidRDefault="00075F65" w:rsidP="00075F65">
      <w:pPr>
        <w:ind w:right="-104"/>
      </w:pPr>
    </w:p>
    <w:p w:rsidR="00075F65" w:rsidRPr="000359D2" w:rsidRDefault="00075F65" w:rsidP="00075F65">
      <w:pPr>
        <w:ind w:right="-104"/>
      </w:pPr>
    </w:p>
    <w:p w:rsidR="00D22291" w:rsidRPr="00D74179" w:rsidRDefault="00D22291" w:rsidP="00075F65">
      <w:pPr>
        <w:jc w:val="both"/>
        <w:rPr>
          <w:sz w:val="28"/>
        </w:rPr>
      </w:pPr>
    </w:p>
    <w:sectPr w:rsidR="00D22291" w:rsidRPr="00D74179" w:rsidSect="00372ED0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7CA8"/>
    <w:multiLevelType w:val="multilevel"/>
    <w:tmpl w:val="335227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AD3DCB"/>
    <w:multiLevelType w:val="multilevel"/>
    <w:tmpl w:val="0FE2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8D5"/>
    <w:rsid w:val="00075F65"/>
    <w:rsid w:val="000D58D5"/>
    <w:rsid w:val="00372ED0"/>
    <w:rsid w:val="003D4F7B"/>
    <w:rsid w:val="00A13256"/>
    <w:rsid w:val="00D22291"/>
    <w:rsid w:val="00D50B81"/>
    <w:rsid w:val="00D7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74FE"/>
  <w15:docId w15:val="{D12649F9-773F-435C-AEC4-A5B02855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D58D5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0D58D5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075F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rsid w:val="00075F65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075F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075F65"/>
  </w:style>
  <w:style w:type="paragraph" w:customStyle="1" w:styleId="c6">
    <w:name w:val="c6"/>
    <w:basedOn w:val="a"/>
    <w:rsid w:val="00075F65"/>
    <w:pPr>
      <w:spacing w:before="100" w:beforeAutospacing="1" w:after="100" w:afterAutospacing="1"/>
    </w:pPr>
  </w:style>
  <w:style w:type="character" w:customStyle="1" w:styleId="c1">
    <w:name w:val="c1"/>
    <w:rsid w:val="00075F65"/>
  </w:style>
  <w:style w:type="paragraph" w:styleId="a7">
    <w:name w:val="Normal (Web)"/>
    <w:basedOn w:val="a"/>
    <w:uiPriority w:val="99"/>
    <w:unhideWhenUsed/>
    <w:rsid w:val="00075F65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075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Джандар</dc:creator>
  <cp:keywords/>
  <dc:description/>
  <cp:lastModifiedBy>777</cp:lastModifiedBy>
  <cp:revision>10</cp:revision>
  <dcterms:created xsi:type="dcterms:W3CDTF">2016-08-29T22:14:00Z</dcterms:created>
  <dcterms:modified xsi:type="dcterms:W3CDTF">2018-09-09T15:28:00Z</dcterms:modified>
</cp:coreProperties>
</file>